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CD9" w14:textId="77777777" w:rsidR="004672AB" w:rsidRPr="00E21ADF" w:rsidRDefault="004672AB" w:rsidP="00A929A5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  <w:r w:rsidRPr="00E21ADF">
        <w:rPr>
          <w:rFonts w:ascii="Roboto" w:hAnsi="Roboto" w:cs="Segoe UI"/>
          <w:b/>
          <w:bCs/>
          <w:color w:val="172C54"/>
          <w:sz w:val="40"/>
          <w:szCs w:val="40"/>
        </w:rPr>
        <w:t>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2B7AB0" w:rsidRPr="00E21ADF" w14:paraId="1B315EE0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1F7A8A6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Award Category:</w:t>
            </w:r>
          </w:p>
        </w:tc>
        <w:tc>
          <w:tcPr>
            <w:tcW w:w="6520" w:type="dxa"/>
          </w:tcPr>
          <w:p w14:paraId="250DBDA6" w14:textId="3F0BFA9C" w:rsidR="004672AB" w:rsidRPr="00E21ADF" w:rsidRDefault="00E95CF4">
            <w:pPr>
              <w:rPr>
                <w:rFonts w:ascii="Roboto" w:hAnsi="Roboto" w:cs="Segoe UI"/>
                <w:b/>
                <w:bCs/>
                <w:color w:val="525252" w:themeColor="accent3" w:themeShade="80"/>
              </w:rPr>
            </w:pPr>
            <w:r w:rsidRPr="00E95CF4">
              <w:rPr>
                <w:rFonts w:ascii="Roboto" w:hAnsi="Roboto" w:cs="Segoe UI"/>
                <w:b/>
                <w:bCs/>
                <w:color w:val="525252" w:themeColor="accent3" w:themeShade="80"/>
                <w:sz w:val="28"/>
                <w:szCs w:val="28"/>
              </w:rPr>
              <w:t>Client Experience Award</w:t>
            </w:r>
          </w:p>
        </w:tc>
      </w:tr>
      <w:tr w:rsidR="002B7AB0" w:rsidRPr="00E21ADF" w14:paraId="2B1A37C4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0117B7C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Nominee:</w:t>
            </w:r>
          </w:p>
        </w:tc>
        <w:tc>
          <w:tcPr>
            <w:tcW w:w="6520" w:type="dxa"/>
          </w:tcPr>
          <w:p w14:paraId="49BB2228" w14:textId="3937F8E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0ACDFE0F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27DA2EE0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Nominated By: </w:t>
            </w:r>
          </w:p>
        </w:tc>
        <w:tc>
          <w:tcPr>
            <w:tcW w:w="6520" w:type="dxa"/>
          </w:tcPr>
          <w:p w14:paraId="78450497" w14:textId="3355313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27802EA5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1B9839D4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6520" w:type="dxa"/>
          </w:tcPr>
          <w:p w14:paraId="39EF2C38" w14:textId="664E6073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75F7D75D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7B8A42A9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Phone Number:</w:t>
            </w:r>
          </w:p>
        </w:tc>
        <w:tc>
          <w:tcPr>
            <w:tcW w:w="6520" w:type="dxa"/>
          </w:tcPr>
          <w:p w14:paraId="022C3B9E" w14:textId="77777777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53D3ABCC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400E091E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Contact Address: </w:t>
            </w:r>
          </w:p>
        </w:tc>
        <w:tc>
          <w:tcPr>
            <w:tcW w:w="6520" w:type="dxa"/>
          </w:tcPr>
          <w:p w14:paraId="614FF76B" w14:textId="77777777" w:rsidR="004672AB" w:rsidRPr="00E21ADF" w:rsidRDefault="004672AB" w:rsidP="001B52E0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7A728879" w14:textId="77777777" w:rsidR="004672AB" w:rsidRPr="00E21ADF" w:rsidRDefault="004672AB">
      <w:pPr>
        <w:rPr>
          <w:rFonts w:ascii="Roboto" w:hAnsi="Roboto" w:cs="Segoe UI"/>
          <w:b/>
          <w:bCs/>
          <w:color w:val="525252" w:themeColor="accent3" w:themeShade="80"/>
        </w:rPr>
      </w:pPr>
    </w:p>
    <w:p w14:paraId="16EA8238" w14:textId="77777777" w:rsidR="004672AB" w:rsidRPr="003F70BC" w:rsidRDefault="004672AB" w:rsidP="002A2FC6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Nomination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93ED3" w:rsidRPr="00A93ED3" w14:paraId="29B8BC43" w14:textId="77777777" w:rsidTr="000873A6">
        <w:trPr>
          <w:trHeight w:val="397"/>
        </w:trPr>
        <w:tc>
          <w:tcPr>
            <w:tcW w:w="10206" w:type="dxa"/>
            <w:shd w:val="clear" w:color="auto" w:fill="009C97"/>
          </w:tcPr>
          <w:p w14:paraId="3D92665A" w14:textId="77777777" w:rsidR="002B7AB0" w:rsidRPr="00A93ED3" w:rsidRDefault="002B7AB0" w:rsidP="00BC7068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A93ED3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Criteria</w:t>
            </w:r>
          </w:p>
          <w:p w14:paraId="19AF9E2B" w14:textId="23FF147A" w:rsidR="003B37D7" w:rsidRDefault="000B6523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  <w:r w:rsidRPr="000B6523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This award recognises firms that place clients at the heart of everything they do, delivering outstanding service and creating positive, memorable client experiences.</w:t>
            </w:r>
          </w:p>
          <w:p w14:paraId="11AD7048" w14:textId="77777777" w:rsidR="000B6523" w:rsidRPr="00A3052B" w:rsidRDefault="000B6523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00AB1C21" w14:textId="10DBA89D" w:rsidR="008B6040" w:rsidRDefault="000B6523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0B6523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Judges will be looking for clear evidence of a strong client-focused approach. Entries may highlight:</w:t>
            </w:r>
          </w:p>
          <w:p w14:paraId="1AA8E7A1" w14:textId="77777777" w:rsidR="000B6523" w:rsidRPr="00171CF1" w:rsidRDefault="000B6523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368297BD" w14:textId="77777777" w:rsidR="009E3F1C" w:rsidRPr="009E3F1C" w:rsidRDefault="009E3F1C" w:rsidP="009E3F1C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E3F1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A client-centred approach, demonstrating how services are tailored to meet individual client needs.</w:t>
            </w:r>
          </w:p>
          <w:p w14:paraId="4B03EDF3" w14:textId="77777777" w:rsidR="009E3F1C" w:rsidRPr="009E3F1C" w:rsidRDefault="009E3F1C" w:rsidP="009E3F1C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E3F1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Excellent communication and transparency, including clear advice, accessible information and transparent fee structures.</w:t>
            </w:r>
          </w:p>
          <w:p w14:paraId="70CC5745" w14:textId="77777777" w:rsidR="009E3F1C" w:rsidRPr="009E3F1C" w:rsidRDefault="009E3F1C" w:rsidP="009E3F1C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E3F1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Accessibility and responsiveness, ensuring clients can easily engage with the firm and receive timely support.</w:t>
            </w:r>
          </w:p>
          <w:p w14:paraId="6A3CE3A8" w14:textId="77777777" w:rsidR="009E3F1C" w:rsidRPr="009E3F1C" w:rsidRDefault="009E3F1C" w:rsidP="009E3F1C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E3F1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Innovative approaches to client service, including the use of technology, new processes or creative initiatives that enhance the client experience.</w:t>
            </w:r>
          </w:p>
          <w:p w14:paraId="3CF68BF5" w14:textId="77777777" w:rsidR="009E3F1C" w:rsidRPr="009E3F1C" w:rsidRDefault="009E3F1C" w:rsidP="009E3F1C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E3F1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Use of client feedback to drive improvement, including reviews, testimonials or satisfaction data.</w:t>
            </w:r>
          </w:p>
          <w:p w14:paraId="59640D5E" w14:textId="77777777" w:rsidR="009E3F1C" w:rsidRPr="009E3F1C" w:rsidRDefault="009E3F1C" w:rsidP="009E3F1C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E3F1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Strong client relationships, demonstrated through repeat work, referrals or long-term client partnerships.</w:t>
            </w:r>
          </w:p>
          <w:p w14:paraId="139FE7C4" w14:textId="77777777" w:rsidR="00171CF1" w:rsidRPr="00171CF1" w:rsidRDefault="00171CF1" w:rsidP="00171CF1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54E0F634" w14:textId="6D8A9C6D" w:rsidR="0058265F" w:rsidRPr="00A44F51" w:rsidRDefault="006C3FA0" w:rsidP="00171CF1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C3FA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Entries should demonstrate how the firm has delivered an outstanding client experience over the past 12 months. Supporting evidence may include testimonials, client feedback, reviews or examples of initiatives introduced.</w:t>
            </w:r>
          </w:p>
          <w:p w14:paraId="612A2ACC" w14:textId="08C2BF00" w:rsidR="002B7AB0" w:rsidRPr="001950AE" w:rsidRDefault="002B7AB0" w:rsidP="006C3FA0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</w:tc>
      </w:tr>
      <w:tr w:rsidR="002B7AB0" w:rsidRPr="00E21ADF" w14:paraId="38449AF5" w14:textId="77777777" w:rsidTr="000873A6">
        <w:trPr>
          <w:trHeight w:val="397"/>
        </w:trPr>
        <w:tc>
          <w:tcPr>
            <w:tcW w:w="10206" w:type="dxa"/>
            <w:shd w:val="clear" w:color="auto" w:fill="FFFFFF" w:themeFill="background1"/>
          </w:tcPr>
          <w:p w14:paraId="6BB4B44A" w14:textId="56E11325" w:rsidR="00E8651E" w:rsidRPr="00E21ADF" w:rsidRDefault="00914517" w:rsidP="006D5024">
            <w:pPr>
              <w:rPr>
                <w:rFonts w:ascii="Roboto" w:hAnsi="Roboto" w:cs="Segoe UI"/>
                <w:color w:val="525252" w:themeColor="accent3" w:themeShade="80"/>
              </w:rPr>
            </w:pPr>
            <w:r w:rsidRPr="00E21ADF">
              <w:rPr>
                <w:rFonts w:ascii="Roboto" w:hAnsi="Roboto" w:cs="Segoe UI"/>
                <w:b/>
                <w:bCs/>
                <w:color w:val="525252" w:themeColor="accent3" w:themeShade="80"/>
              </w:rPr>
              <w:t>Please enter the details of your nomination here, in no more than 1,250 words.</w:t>
            </w:r>
          </w:p>
          <w:p w14:paraId="4B6773AB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6F0426" w14:textId="77777777" w:rsidR="00B8576E" w:rsidRPr="00E21ADF" w:rsidRDefault="00B8576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F840C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58CE5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779C398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523753C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EF1910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93905D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68FECC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C4D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93D0C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A24BB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55A13A" w14:textId="78985D76" w:rsidR="00093426" w:rsidRPr="00E21ADF" w:rsidRDefault="00C05E53" w:rsidP="00C05E53">
            <w:pPr>
              <w:tabs>
                <w:tab w:val="left" w:pos="3370"/>
              </w:tabs>
              <w:rPr>
                <w:rFonts w:ascii="Roboto" w:hAnsi="Roboto" w:cs="Segoe UI"/>
                <w:color w:val="525252" w:themeColor="accent3" w:themeShade="80"/>
              </w:rPr>
            </w:pPr>
            <w:r>
              <w:rPr>
                <w:rFonts w:ascii="Roboto" w:hAnsi="Roboto" w:cs="Segoe UI"/>
                <w:color w:val="525252" w:themeColor="accent3" w:themeShade="80"/>
              </w:rPr>
              <w:lastRenderedPageBreak/>
              <w:tab/>
            </w:r>
          </w:p>
          <w:p w14:paraId="438ED33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C6C987E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1B5864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6BDF6D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6E4A120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90214B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FE2675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783311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8A495E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C8BF04F" w14:textId="77777777" w:rsidR="009B1FD8" w:rsidRPr="00E21ADF" w:rsidRDefault="009B1FD8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D0EFA3E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1451A49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9481AF6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4D4CC" w14:textId="6F1AEFBC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08276396" w14:textId="77777777" w:rsidR="009B1FD8" w:rsidRDefault="009B1FD8" w:rsidP="009B1FD8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</w:p>
    <w:p w14:paraId="19C9A39C" w14:textId="58B08D3E" w:rsidR="00FC448C" w:rsidRPr="003F70BC" w:rsidRDefault="00FC448C" w:rsidP="009B1FD8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Checklist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5F648F" w:rsidRPr="005C1CD7" w14:paraId="0E2B8FE4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756E2E3B" w14:textId="56659CD6" w:rsidR="005F648F" w:rsidRPr="005C1CD7" w:rsidRDefault="00750320" w:rsidP="00E8651E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75032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a client-centred approach, explaining how your firm tailors services to meet the needs of individual clients?</w:t>
            </w:r>
          </w:p>
        </w:tc>
        <w:sdt>
          <w:sdtPr>
            <w:rPr>
              <w:rFonts w:ascii="Roboto" w:hAnsi="Roboto" w:cs="Segoe UI"/>
              <w:color w:val="FFFFFF" w:themeColor="background1"/>
              <w:sz w:val="20"/>
              <w:szCs w:val="20"/>
            </w:rPr>
            <w:id w:val="19333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EF0925C" w14:textId="65F72B09" w:rsidR="005F648F" w:rsidRPr="005C1CD7" w:rsidRDefault="00EE5C01" w:rsidP="005C1CD7">
                <w:pPr>
                  <w:rPr>
                    <w:rFonts w:ascii="Roboto" w:hAnsi="Roboto" w:cs="Segoe UI"/>
                    <w:color w:val="FFFFFF" w:themeColor="background1"/>
                    <w:sz w:val="20"/>
                    <w:szCs w:val="20"/>
                  </w:rPr>
                </w:pPr>
                <w:r w:rsidRPr="005C1CD7">
                  <w:rPr>
                    <w:rFonts w:ascii="Segoe UI Symbol" w:hAnsi="Segoe UI Symbol" w:cs="Segoe UI Symbol"/>
                    <w:color w:val="FFFFFF" w:themeColor="background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51E" w:rsidRPr="008A6057" w14:paraId="22C3DC1E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51D8C9F6" w14:textId="58A91DD8" w:rsidR="00E8651E" w:rsidRPr="008A6057" w:rsidRDefault="00750320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75032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shown excellent communication and transparency, including how you keep clients informed and manage expectations around costs and processes?</w:t>
            </w:r>
          </w:p>
        </w:tc>
        <w:tc>
          <w:tcPr>
            <w:tcW w:w="1701" w:type="dxa"/>
            <w:vAlign w:val="center"/>
          </w:tcPr>
          <w:p w14:paraId="04C8B491" w14:textId="34CD4F9B" w:rsidR="00E8651E" w:rsidRPr="008A6057" w:rsidRDefault="00E8651E" w:rsidP="005F648F">
            <w:pPr>
              <w:jc w:val="center"/>
              <w:rPr>
                <w:rFonts w:ascii="Roboto" w:hAnsi="Roboto" w:cs="Segoe UI"/>
                <w:color w:val="525252" w:themeColor="accent3" w:themeShade="80"/>
                <w:sz w:val="20"/>
                <w:szCs w:val="20"/>
              </w:rPr>
            </w:pPr>
            <w:r w:rsidRPr="008A6057">
              <w:rPr>
                <w:rFonts w:ascii="Segoe UI Symbol" w:hAnsi="Segoe UI Symbol" w:cs="Segoe UI Symbol"/>
                <w:color w:val="525252" w:themeColor="accent3" w:themeShade="80"/>
                <w:sz w:val="20"/>
                <w:szCs w:val="20"/>
              </w:rPr>
              <w:t>☐</w:t>
            </w:r>
          </w:p>
        </w:tc>
      </w:tr>
      <w:tr w:rsidR="005F648F" w:rsidRPr="008A6057" w14:paraId="21C2266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83BE7B5" w14:textId="6210C45F" w:rsidR="005F648F" w:rsidRPr="008A6057" w:rsidRDefault="00750320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  <w:highlight w:val="yellow"/>
              </w:rPr>
            </w:pPr>
            <w:r w:rsidRPr="0075032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provided evidence of accessibility and responsiveness, demonstrating how clients can easily engage with your firm and receive timely support?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702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D34E856" w14:textId="314D48EA" w:rsidR="005F648F" w:rsidRPr="008A6057" w:rsidRDefault="00093827" w:rsidP="005F648F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4F02" w:rsidRPr="008A6057" w14:paraId="42A985D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3CA9F45" w14:textId="68BE9D1D" w:rsidR="00AE4F02" w:rsidRPr="008A6057" w:rsidRDefault="00FF3A50" w:rsidP="00AE4F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FF3A5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highlighted innovative approaches to client service, such as the use of technology, improved processes or creative initiatives that enhance the client experience?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79010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F4CDC39" w14:textId="01468EF3" w:rsidR="00AE4F02" w:rsidRPr="008A6057" w:rsidRDefault="00AE4F02" w:rsidP="00AE4F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5302" w:rsidRPr="008A6057" w14:paraId="034FA5F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E2EBFEE" w14:textId="7DD3E54C" w:rsidR="00325302" w:rsidRPr="008A6057" w:rsidRDefault="00FF3A50" w:rsidP="003253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FF3A5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how client feedback is gathered and used to improve services, including reviews, testimonials or satisfaction data?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0157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285D52B" w14:textId="255F2724" w:rsidR="00325302" w:rsidRPr="008A6057" w:rsidRDefault="00325302" w:rsidP="003253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4D6D" w:rsidRPr="008A6057" w14:paraId="3C127758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23EFDEDD" w14:textId="409C4F0E" w:rsidR="00E84D6D" w:rsidRPr="008A6057" w:rsidRDefault="00FF3A50" w:rsidP="00D86D03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FF3A50">
              <w:rPr>
                <w:rFonts w:ascii="Roboto" w:hAnsi="Roboto" w:cs="Segoe UI"/>
                <w:sz w:val="20"/>
                <w:szCs w:val="20"/>
              </w:rPr>
              <w:t>Have you shown evidence of strong client relationships, such as repeat work, referrals or long-term client partnerships?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4954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4459283" w14:textId="77777777" w:rsidR="00E84D6D" w:rsidRPr="008A6057" w:rsidRDefault="00E84D6D" w:rsidP="00D86D03">
                <w:pPr>
                  <w:jc w:val="center"/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388C" w:rsidRPr="008A6057" w14:paraId="7AE6273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41FDAB02" w14:textId="77777777" w:rsidR="0055388C" w:rsidRPr="008A6057" w:rsidRDefault="0055388C" w:rsidP="0055388C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submitted any supporting documentation with this nomination?</w:t>
            </w: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048EEC1" w14:textId="397F4B78" w:rsidR="0055388C" w:rsidRPr="008A6057" w:rsidRDefault="0055388C" w:rsidP="0055388C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LIMIT THIS TO 10 ITEMS MAXIMUM 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9401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8FC1CB4" w14:textId="10051019" w:rsidR="0055388C" w:rsidRPr="008A6057" w:rsidRDefault="0055388C" w:rsidP="0055388C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8BA5A" w14:textId="77777777" w:rsidR="00625DE2" w:rsidRPr="00E21ADF" w:rsidRDefault="00625DE2" w:rsidP="00625DE2">
      <w:pPr>
        <w:jc w:val="center"/>
        <w:rPr>
          <w:rFonts w:ascii="Roboto" w:hAnsi="Roboto" w:cs="Segoe UI"/>
          <w:b/>
          <w:bCs/>
          <w:color w:val="525252" w:themeColor="accent3" w:themeShade="80"/>
          <w:sz w:val="24"/>
          <w:szCs w:val="24"/>
        </w:rPr>
      </w:pPr>
    </w:p>
    <w:p w14:paraId="2288C963" w14:textId="783ED532" w:rsidR="00625DE2" w:rsidRDefault="00625DE2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</w:rPr>
      </w:pP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Please note that the closing date for nominations is</w:t>
      </w:r>
      <w:r w:rsidR="00236CD5"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 </w:t>
      </w:r>
      <w:r w:rsidR="00F75AEF">
        <w:rPr>
          <w:rFonts w:ascii="Roboto" w:hAnsi="Roboto" w:cs="Segoe UI"/>
          <w:b/>
          <w:bCs/>
          <w:color w:val="0C172C"/>
          <w:sz w:val="24"/>
          <w:szCs w:val="24"/>
        </w:rPr>
        <w:t xml:space="preserve">Friday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1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vertAlign w:val="superscript"/>
        </w:rPr>
        <w:t xml:space="preserve">st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May</w:t>
      </w: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.  Please email your nomination and any supporting documentation to </w:t>
      </w:r>
      <w:hyperlink r:id="rId10" w:history="1">
        <w:r w:rsidR="00BF19E7" w:rsidRPr="00786239">
          <w:rPr>
            <w:rStyle w:val="Hyperlink"/>
            <w:rFonts w:ascii="Roboto" w:hAnsi="Roboto" w:cs="Segoe UI"/>
            <w:b/>
            <w:bCs/>
            <w:sz w:val="24"/>
            <w:szCs w:val="24"/>
          </w:rPr>
          <w:t>helen.opie@surreylawsociety.org.uk</w:t>
        </w:r>
      </w:hyperlink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.</w:t>
      </w:r>
    </w:p>
    <w:p w14:paraId="714EF023" w14:textId="24727951" w:rsidR="00BF19E7" w:rsidRPr="000873A6" w:rsidRDefault="00BF19E7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  <w:lang w:val="en-US"/>
        </w:rPr>
      </w:pPr>
    </w:p>
    <w:sectPr w:rsidR="00BF19E7" w:rsidRPr="000873A6" w:rsidSect="00C05E53">
      <w:headerReference w:type="default" r:id="rId11"/>
      <w:footerReference w:type="default" r:id="rId12"/>
      <w:pgSz w:w="11906" w:h="16838"/>
      <w:pgMar w:top="2410" w:right="1440" w:bottom="1418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6B0E" w14:textId="77777777" w:rsidR="0026051A" w:rsidRDefault="0026051A" w:rsidP="004672AB">
      <w:pPr>
        <w:spacing w:after="0" w:line="240" w:lineRule="auto"/>
      </w:pPr>
      <w:r>
        <w:separator/>
      </w:r>
    </w:p>
  </w:endnote>
  <w:endnote w:type="continuationSeparator" w:id="0">
    <w:p w14:paraId="5B43CAB7" w14:textId="77777777" w:rsidR="0026051A" w:rsidRDefault="0026051A" w:rsidP="004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5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2C8876" w14:textId="1140C53C" w:rsidR="0013240B" w:rsidRDefault="0013240B" w:rsidP="00C05E53">
            <w:pPr>
              <w:pStyle w:val="Footer"/>
              <w:shd w:val="clear" w:color="auto" w:fill="FFFFFF" w:themeFill="background1"/>
              <w:tabs>
                <w:tab w:val="clear" w:pos="9026"/>
              </w:tabs>
              <w:ind w:right="-613"/>
              <w:jc w:val="right"/>
            </w:pP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Page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PAGE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 of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NUMPAGES 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</w:p>
        </w:sdtContent>
      </w:sdt>
    </w:sdtContent>
  </w:sdt>
  <w:p w14:paraId="616B5CFD" w14:textId="77777777" w:rsidR="0013240B" w:rsidRDefault="0013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BB13" w14:textId="77777777" w:rsidR="0026051A" w:rsidRDefault="0026051A" w:rsidP="004672AB">
      <w:pPr>
        <w:spacing w:after="0" w:line="240" w:lineRule="auto"/>
      </w:pPr>
      <w:bookmarkStart w:id="0" w:name="_Hlk33699374"/>
      <w:bookmarkEnd w:id="0"/>
      <w:r>
        <w:separator/>
      </w:r>
    </w:p>
  </w:footnote>
  <w:footnote w:type="continuationSeparator" w:id="0">
    <w:p w14:paraId="0A1DE4C8" w14:textId="77777777" w:rsidR="0026051A" w:rsidRDefault="0026051A" w:rsidP="004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58F" w14:textId="43BAB8DE" w:rsidR="004672AB" w:rsidRPr="008F41E8" w:rsidRDefault="008D4FD1" w:rsidP="008F41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30492" wp14:editId="4A6EC9DA">
              <wp:simplePos x="0" y="0"/>
              <wp:positionH relativeFrom="column">
                <wp:posOffset>1615440</wp:posOffset>
              </wp:positionH>
              <wp:positionV relativeFrom="paragraph">
                <wp:posOffset>-514506</wp:posOffset>
              </wp:positionV>
              <wp:extent cx="3810000" cy="1387904"/>
              <wp:effectExtent l="0" t="0" r="0" b="3175"/>
              <wp:wrapNone/>
              <wp:docPr id="1328468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13879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E7C17" w14:textId="1699679C" w:rsidR="008D4FD1" w:rsidRDefault="005526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88B19" wp14:editId="7C2F5395">
                                <wp:extent cx="2103681" cy="1343590"/>
                                <wp:effectExtent l="0" t="0" r="0" b="9525"/>
                                <wp:docPr id="1857043115" name="Picture 3" descr="A blue and green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43115" name="Picture 3" descr="A blue and green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65" cy="134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0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2pt;margin-top:-40.5pt;width:300pt;height:1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" filled="f" stroked="f" strokeweight=".5pt">
              <v:textbox>
                <w:txbxContent>
                  <w:p w14:paraId="5F9E7C17" w14:textId="1699679C" w:rsidR="008D4FD1" w:rsidRDefault="005526CE">
                    <w:r>
                      <w:rPr>
                        <w:noProof/>
                      </w:rPr>
                      <w:drawing>
                        <wp:inline distT="0" distB="0" distL="0" distR="0" wp14:anchorId="16288B19" wp14:editId="7C2F5395">
                          <wp:extent cx="2103681" cy="1343590"/>
                          <wp:effectExtent l="0" t="0" r="0" b="9525"/>
                          <wp:docPr id="1857043115" name="Picture 3" descr="A blue and green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043115" name="Picture 3" descr="A blue and green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65" cy="134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0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D4DDA" wp14:editId="0E3B8DE3">
              <wp:simplePos x="0" y="0"/>
              <wp:positionH relativeFrom="column">
                <wp:posOffset>-1130300</wp:posOffset>
              </wp:positionH>
              <wp:positionV relativeFrom="paragraph">
                <wp:posOffset>-538480</wp:posOffset>
              </wp:positionV>
              <wp:extent cx="9080500" cy="1454150"/>
              <wp:effectExtent l="0" t="0" r="254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1454150"/>
                      </a:xfrm>
                      <a:prstGeom prst="rect">
                        <a:avLst/>
                      </a:prstGeom>
                      <a:solidFill>
                        <a:srgbClr val="172C54"/>
                      </a:solidFill>
                      <a:ln w="9525">
                        <a:solidFill>
                          <a:srgbClr val="172C5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D254D" w14:textId="52A53973" w:rsidR="0066003B" w:rsidRDefault="006600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D4DDA" id="Text Box 2" o:spid="_x0000_s1027" type="#_x0000_t202" style="position:absolute;margin-left:-89pt;margin-top:-42.4pt;width:715pt;height:1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" fillcolor="#172c54" strokecolor="#172c54">
              <v:textbox>
                <w:txbxContent>
                  <w:p w14:paraId="322D254D" w14:textId="52A53973" w:rsidR="0066003B" w:rsidRDefault="0066003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7CC"/>
    <w:multiLevelType w:val="hybridMultilevel"/>
    <w:tmpl w:val="2332A7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A3E"/>
    <w:multiLevelType w:val="hybridMultilevel"/>
    <w:tmpl w:val="1C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83B"/>
    <w:multiLevelType w:val="hybridMultilevel"/>
    <w:tmpl w:val="420E8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177F"/>
    <w:multiLevelType w:val="hybridMultilevel"/>
    <w:tmpl w:val="3718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A51C58"/>
    <w:multiLevelType w:val="hybridMultilevel"/>
    <w:tmpl w:val="4B905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64299">
    <w:abstractNumId w:val="2"/>
  </w:num>
  <w:num w:numId="2" w16cid:durableId="1976982717">
    <w:abstractNumId w:val="0"/>
  </w:num>
  <w:num w:numId="3" w16cid:durableId="1621447177">
    <w:abstractNumId w:val="4"/>
  </w:num>
  <w:num w:numId="4" w16cid:durableId="242766160">
    <w:abstractNumId w:val="3"/>
  </w:num>
  <w:num w:numId="5" w16cid:durableId="213621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AB"/>
    <w:rsid w:val="000261A7"/>
    <w:rsid w:val="00047D59"/>
    <w:rsid w:val="0006759D"/>
    <w:rsid w:val="000779B1"/>
    <w:rsid w:val="00081D1E"/>
    <w:rsid w:val="000873A6"/>
    <w:rsid w:val="00093426"/>
    <w:rsid w:val="00093827"/>
    <w:rsid w:val="000979E3"/>
    <w:rsid w:val="000A4FDD"/>
    <w:rsid w:val="000B6523"/>
    <w:rsid w:val="000C73E7"/>
    <w:rsid w:val="0012336D"/>
    <w:rsid w:val="00124B1D"/>
    <w:rsid w:val="0013240B"/>
    <w:rsid w:val="00165CA8"/>
    <w:rsid w:val="00171CF1"/>
    <w:rsid w:val="00176EB0"/>
    <w:rsid w:val="001950AE"/>
    <w:rsid w:val="001B52E0"/>
    <w:rsid w:val="001C74CE"/>
    <w:rsid w:val="001E7567"/>
    <w:rsid w:val="001F71E7"/>
    <w:rsid w:val="0020065D"/>
    <w:rsid w:val="00203361"/>
    <w:rsid w:val="002213EE"/>
    <w:rsid w:val="00236CD5"/>
    <w:rsid w:val="00246442"/>
    <w:rsid w:val="0026051A"/>
    <w:rsid w:val="00264A3B"/>
    <w:rsid w:val="0028439D"/>
    <w:rsid w:val="00291888"/>
    <w:rsid w:val="002A2FC6"/>
    <w:rsid w:val="002B7AB0"/>
    <w:rsid w:val="002E35DC"/>
    <w:rsid w:val="00305707"/>
    <w:rsid w:val="00325302"/>
    <w:rsid w:val="00347331"/>
    <w:rsid w:val="00372256"/>
    <w:rsid w:val="003B37D7"/>
    <w:rsid w:val="003D1BF2"/>
    <w:rsid w:val="003E25C5"/>
    <w:rsid w:val="003F70BC"/>
    <w:rsid w:val="00422616"/>
    <w:rsid w:val="00432CCA"/>
    <w:rsid w:val="00441888"/>
    <w:rsid w:val="00461F21"/>
    <w:rsid w:val="004672AB"/>
    <w:rsid w:val="00476B46"/>
    <w:rsid w:val="004E35E3"/>
    <w:rsid w:val="00501BE2"/>
    <w:rsid w:val="00513236"/>
    <w:rsid w:val="00517CFB"/>
    <w:rsid w:val="00520182"/>
    <w:rsid w:val="00535968"/>
    <w:rsid w:val="005526CE"/>
    <w:rsid w:val="0055388C"/>
    <w:rsid w:val="0058265F"/>
    <w:rsid w:val="005A7E13"/>
    <w:rsid w:val="005C1CD7"/>
    <w:rsid w:val="005D2940"/>
    <w:rsid w:val="005D5759"/>
    <w:rsid w:val="005E0D1A"/>
    <w:rsid w:val="005E4C5B"/>
    <w:rsid w:val="005F40CA"/>
    <w:rsid w:val="005F648F"/>
    <w:rsid w:val="006146E5"/>
    <w:rsid w:val="0061691E"/>
    <w:rsid w:val="00625DE2"/>
    <w:rsid w:val="0065044B"/>
    <w:rsid w:val="0066003B"/>
    <w:rsid w:val="00684F41"/>
    <w:rsid w:val="006C3FA0"/>
    <w:rsid w:val="006D5024"/>
    <w:rsid w:val="006E7D64"/>
    <w:rsid w:val="006F1197"/>
    <w:rsid w:val="0070021C"/>
    <w:rsid w:val="0071004D"/>
    <w:rsid w:val="00750320"/>
    <w:rsid w:val="007526CC"/>
    <w:rsid w:val="00772117"/>
    <w:rsid w:val="0079416F"/>
    <w:rsid w:val="00797091"/>
    <w:rsid w:val="007A52C5"/>
    <w:rsid w:val="0081528D"/>
    <w:rsid w:val="00887CB9"/>
    <w:rsid w:val="008A4B15"/>
    <w:rsid w:val="008A5864"/>
    <w:rsid w:val="008A6057"/>
    <w:rsid w:val="008B6040"/>
    <w:rsid w:val="008C5C37"/>
    <w:rsid w:val="008D4FD1"/>
    <w:rsid w:val="008E454B"/>
    <w:rsid w:val="008F41E8"/>
    <w:rsid w:val="00914517"/>
    <w:rsid w:val="0093438A"/>
    <w:rsid w:val="009773F4"/>
    <w:rsid w:val="009B1FD8"/>
    <w:rsid w:val="009B2C02"/>
    <w:rsid w:val="009B47B5"/>
    <w:rsid w:val="009D7405"/>
    <w:rsid w:val="009E0D3E"/>
    <w:rsid w:val="009E3F1C"/>
    <w:rsid w:val="009F7C27"/>
    <w:rsid w:val="00A3052B"/>
    <w:rsid w:val="00A44F51"/>
    <w:rsid w:val="00A86942"/>
    <w:rsid w:val="00A929A5"/>
    <w:rsid w:val="00A93ED3"/>
    <w:rsid w:val="00A96E0E"/>
    <w:rsid w:val="00AA0942"/>
    <w:rsid w:val="00AA7DA0"/>
    <w:rsid w:val="00AB337B"/>
    <w:rsid w:val="00AC5831"/>
    <w:rsid w:val="00AE2268"/>
    <w:rsid w:val="00AE4F02"/>
    <w:rsid w:val="00AF25D6"/>
    <w:rsid w:val="00B27501"/>
    <w:rsid w:val="00B6530B"/>
    <w:rsid w:val="00B70544"/>
    <w:rsid w:val="00B7280E"/>
    <w:rsid w:val="00B741B7"/>
    <w:rsid w:val="00B8576E"/>
    <w:rsid w:val="00BC01A7"/>
    <w:rsid w:val="00BF19E7"/>
    <w:rsid w:val="00BF43D7"/>
    <w:rsid w:val="00C05E53"/>
    <w:rsid w:val="00C20D04"/>
    <w:rsid w:val="00C26317"/>
    <w:rsid w:val="00C321AB"/>
    <w:rsid w:val="00CC79E7"/>
    <w:rsid w:val="00D0346C"/>
    <w:rsid w:val="00D16CC5"/>
    <w:rsid w:val="00D16DB7"/>
    <w:rsid w:val="00D54BE5"/>
    <w:rsid w:val="00DA6388"/>
    <w:rsid w:val="00DE264B"/>
    <w:rsid w:val="00DF6322"/>
    <w:rsid w:val="00E21ADF"/>
    <w:rsid w:val="00E455D5"/>
    <w:rsid w:val="00E84D6D"/>
    <w:rsid w:val="00E8651E"/>
    <w:rsid w:val="00E95CF4"/>
    <w:rsid w:val="00EC2869"/>
    <w:rsid w:val="00EC62DC"/>
    <w:rsid w:val="00EE070B"/>
    <w:rsid w:val="00EE3A9C"/>
    <w:rsid w:val="00EE5C01"/>
    <w:rsid w:val="00F1418A"/>
    <w:rsid w:val="00F3209A"/>
    <w:rsid w:val="00F432F6"/>
    <w:rsid w:val="00F64EE1"/>
    <w:rsid w:val="00F75AEF"/>
    <w:rsid w:val="00F864D6"/>
    <w:rsid w:val="00F95E73"/>
    <w:rsid w:val="00FC448C"/>
    <w:rsid w:val="00FD0D65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1C05"/>
  <w15:chartTrackingRefBased/>
  <w15:docId w15:val="{41ED41A4-559B-4C90-B1F6-6CFBC86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B"/>
  </w:style>
  <w:style w:type="paragraph" w:styleId="Footer">
    <w:name w:val="footer"/>
    <w:basedOn w:val="Normal"/>
    <w:link w:val="Foot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B"/>
  </w:style>
  <w:style w:type="table" w:styleId="TableGrid">
    <w:name w:val="Table Grid"/>
    <w:basedOn w:val="TableNormal"/>
    <w:uiPriority w:val="39"/>
    <w:rsid w:val="004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en.opie@surreylaw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23A665D11BA42B712FE1DC9B8818C" ma:contentTypeVersion="11" ma:contentTypeDescription="Create a new document." ma:contentTypeScope="" ma:versionID="c896ca9b7181101b206b2813317af479">
  <xsd:schema xmlns:xsd="http://www.w3.org/2001/XMLSchema" xmlns:xs="http://www.w3.org/2001/XMLSchema" xmlns:p="http://schemas.microsoft.com/office/2006/metadata/properties" xmlns:ns3="ff9a08db-707b-4247-966a-e70107e15bc6" xmlns:ns4="1b8489bd-318c-4708-a78a-4a03af60699b" targetNamespace="http://schemas.microsoft.com/office/2006/metadata/properties" ma:root="true" ma:fieldsID="d8771a2292f5cf26a4ca159872b30173" ns3:_="" ns4:_="">
    <xsd:import namespace="ff9a08db-707b-4247-966a-e70107e15bc6"/>
    <xsd:import namespace="1b8489bd-318c-4708-a78a-4a03af606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8db-707b-4247-966a-e70107e1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89bd-318c-4708-a78a-4a03af606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387CB-50B5-4DB6-AA61-97B30EA6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08db-707b-4247-966a-e70107e15bc6"/>
    <ds:schemaRef ds:uri="1b8489bd-318c-4708-a78a-4a03af60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D915-7B42-4454-9F84-23C3AD70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4CC1B-AEB9-4298-B209-0F54928D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Opie</dc:creator>
  <cp:keywords/>
  <dc:description/>
  <cp:lastModifiedBy>Helen Opie</cp:lastModifiedBy>
  <cp:revision>9</cp:revision>
  <cp:lastPrinted>2021-04-19T09:41:00Z</cp:lastPrinted>
  <dcterms:created xsi:type="dcterms:W3CDTF">2026-03-05T13:13:00Z</dcterms:created>
  <dcterms:modified xsi:type="dcterms:W3CDTF">2026-03-05T13:19:00Z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0x0101006FE23A665D11BA42B712FE1DC9B8818C</vt:lpwstr>
  </property>
</Properties>
</file>